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C378E" w14:textId="7375746E" w:rsidR="00F31ACE" w:rsidRPr="00B44C07" w:rsidRDefault="00246D22" w:rsidP="7D8CE114">
      <w:pPr>
        <w:spacing w:after="0" w:line="240" w:lineRule="auto"/>
        <w:jc w:val="right"/>
        <w:rPr>
          <w:rFonts w:ascii="Tahoma" w:hAnsi="Tahoma" w:cs="Tahoma"/>
          <w:b/>
          <w:bCs/>
          <w:sz w:val="24"/>
          <w:szCs w:val="24"/>
        </w:rPr>
      </w:pPr>
      <w:r w:rsidRPr="00B44C07">
        <w:rPr>
          <w:rFonts w:ascii="Tahoma" w:hAnsi="Tahoma" w:cs="Tahoma"/>
        </w:rPr>
        <w:t xml:space="preserve"> </w:t>
      </w:r>
      <w:r w:rsidR="00F31ACE" w:rsidRPr="00B44C07">
        <w:rPr>
          <w:rFonts w:ascii="Tahoma" w:hAnsi="Tahoma" w:cs="Tahoma"/>
        </w:rPr>
        <w:t xml:space="preserve">Wien, am </w:t>
      </w:r>
      <w:r w:rsidRPr="00B44C07">
        <w:rPr>
          <w:rFonts w:ascii="Tahoma" w:hAnsi="Tahoma" w:cs="Tahoma"/>
        </w:rPr>
        <w:fldChar w:fldCharType="begin"/>
      </w:r>
      <w:r w:rsidRPr="00B44C07">
        <w:rPr>
          <w:rFonts w:ascii="Tahoma" w:hAnsi="Tahoma" w:cs="Tahoma"/>
        </w:rPr>
        <w:instrText xml:space="preserve"> TIME \@ "dd. MMM. yyyy" </w:instrText>
      </w:r>
      <w:r w:rsidRPr="00B44C07">
        <w:rPr>
          <w:rFonts w:ascii="Tahoma" w:hAnsi="Tahoma" w:cs="Tahoma"/>
        </w:rPr>
        <w:fldChar w:fldCharType="separate"/>
      </w:r>
      <w:r w:rsidR="00303BE2">
        <w:rPr>
          <w:rFonts w:ascii="Tahoma" w:hAnsi="Tahoma" w:cs="Tahoma"/>
          <w:noProof/>
        </w:rPr>
        <w:t>2</w:t>
      </w:r>
      <w:r w:rsidR="00303BE2">
        <w:rPr>
          <w:rFonts w:ascii="Tahoma" w:hAnsi="Tahoma" w:cs="Tahoma"/>
          <w:noProof/>
        </w:rPr>
        <w:t>8</w:t>
      </w:r>
      <w:r w:rsidR="00303BE2">
        <w:rPr>
          <w:rFonts w:ascii="Tahoma" w:hAnsi="Tahoma" w:cs="Tahoma"/>
          <w:noProof/>
        </w:rPr>
        <w:t>. Okt. 2021</w:t>
      </w:r>
      <w:r w:rsidRPr="00B44C07">
        <w:rPr>
          <w:rFonts w:ascii="Tahoma" w:hAnsi="Tahoma" w:cs="Tahoma"/>
        </w:rPr>
        <w:fldChar w:fldCharType="end"/>
      </w:r>
    </w:p>
    <w:p w14:paraId="5DAB6C7B" w14:textId="77777777" w:rsidR="00F31ACE" w:rsidRPr="00B44C07" w:rsidRDefault="00F31ACE" w:rsidP="00E838F1">
      <w:pPr>
        <w:spacing w:after="0" w:line="240" w:lineRule="auto"/>
        <w:jc w:val="both"/>
        <w:rPr>
          <w:rFonts w:ascii="Tahoma" w:hAnsi="Tahoma" w:cs="Tahoma"/>
          <w:b/>
          <w:bCs/>
          <w:sz w:val="32"/>
          <w:szCs w:val="32"/>
        </w:rPr>
      </w:pPr>
    </w:p>
    <w:p w14:paraId="6735DABA" w14:textId="77777777" w:rsidR="00797164" w:rsidRDefault="00797164" w:rsidP="006422F9">
      <w:pPr>
        <w:spacing w:after="0" w:line="240" w:lineRule="auto"/>
        <w:jc w:val="both"/>
        <w:rPr>
          <w:rFonts w:ascii="Tahoma" w:hAnsi="Tahoma" w:cs="Tahoma"/>
          <w:b/>
          <w:bCs/>
          <w:sz w:val="32"/>
          <w:szCs w:val="32"/>
        </w:rPr>
      </w:pPr>
      <w:r w:rsidRPr="00797164">
        <w:rPr>
          <w:rFonts w:ascii="Tahoma" w:hAnsi="Tahoma" w:cs="Tahoma"/>
          <w:b/>
          <w:bCs/>
          <w:sz w:val="32"/>
          <w:szCs w:val="32"/>
        </w:rPr>
        <w:t xml:space="preserve">„Ferien-Messe Wien“: Neuer Termin zeitgleich mit der „Wohnen &amp; Interieur“ </w:t>
      </w:r>
    </w:p>
    <w:p w14:paraId="68FE6EE3" w14:textId="042EA986" w:rsidR="00E838F1" w:rsidRPr="00B44C07" w:rsidRDefault="00797164" w:rsidP="006422F9">
      <w:pPr>
        <w:spacing w:after="0" w:line="240" w:lineRule="auto"/>
        <w:jc w:val="both"/>
        <w:rPr>
          <w:rFonts w:ascii="Tahoma" w:hAnsi="Tahoma" w:cs="Tahoma"/>
          <w:i/>
          <w:iCs/>
        </w:rPr>
      </w:pPr>
      <w:r w:rsidRPr="00797164">
        <w:rPr>
          <w:rFonts w:ascii="Tahoma" w:hAnsi="Tahoma" w:cs="Tahoma"/>
          <w:i/>
          <w:iCs/>
        </w:rPr>
        <w:t>Die ursprünglich für Jänner geplante „Ferien-Messe Wien“ wird auf 17. bis 20. März 2022 verschoben. Der Veranstalter RX Austria &amp; Germany folgt damit dem Wunsch der Branche. Der neue gemeinsame Termin mit der „Wohnen &amp; Interieur“ soll ein einmaliges Messeerlebnis werden.</w:t>
      </w:r>
    </w:p>
    <w:p w14:paraId="02EB378F" w14:textId="77777777" w:rsidR="00E838F1" w:rsidRPr="00B44C07" w:rsidRDefault="00E838F1" w:rsidP="00E838F1">
      <w:pPr>
        <w:spacing w:after="0" w:line="240" w:lineRule="auto"/>
        <w:jc w:val="both"/>
        <w:rPr>
          <w:rFonts w:ascii="Tahoma" w:hAnsi="Tahoma" w:cs="Tahoma"/>
        </w:rPr>
      </w:pPr>
    </w:p>
    <w:p w14:paraId="5BC6A771" w14:textId="77777777" w:rsidR="00797164" w:rsidRPr="00797164" w:rsidRDefault="00797164" w:rsidP="00797164">
      <w:pPr>
        <w:spacing w:after="0" w:line="240" w:lineRule="auto"/>
        <w:rPr>
          <w:rFonts w:ascii="Tahoma" w:hAnsi="Tahoma" w:cs="Tahoma"/>
          <w:bCs/>
        </w:rPr>
      </w:pPr>
      <w:r w:rsidRPr="00797164">
        <w:rPr>
          <w:rFonts w:ascii="Tahoma" w:hAnsi="Tahoma" w:cs="Tahoma"/>
          <w:bCs/>
        </w:rPr>
        <w:t xml:space="preserve">Eigentlich sollte die „Ferien-Messe Wien“ nach langer pandemiebedingter Pause im Jänner in die Wiener Hallen zurückkehren. Doch die Absage der „Vienna Autoshow“ und das veränderte Buchungsverhalten der Urlauber seit der Pandemie ließ den Wunsch der Aussteller nach einer Verschiebung wachsen. Veranstalter RX Austria &amp; Germany rückt damit mit Österreichs größter Messe für Urlaub, Reisen und Freizeit in den März. </w:t>
      </w:r>
    </w:p>
    <w:p w14:paraId="6F127576" w14:textId="77777777" w:rsidR="00797164" w:rsidRPr="00797164" w:rsidRDefault="00797164" w:rsidP="00797164">
      <w:pPr>
        <w:spacing w:after="0" w:line="240" w:lineRule="auto"/>
        <w:rPr>
          <w:rFonts w:ascii="Tahoma" w:hAnsi="Tahoma" w:cs="Tahoma"/>
          <w:bCs/>
        </w:rPr>
      </w:pPr>
    </w:p>
    <w:p w14:paraId="188C1645" w14:textId="77777777" w:rsidR="00797164" w:rsidRPr="00797164" w:rsidRDefault="00797164" w:rsidP="00797164">
      <w:pPr>
        <w:spacing w:after="0" w:line="240" w:lineRule="auto"/>
        <w:rPr>
          <w:rFonts w:ascii="Tahoma" w:hAnsi="Tahoma" w:cs="Tahoma"/>
          <w:b/>
        </w:rPr>
      </w:pPr>
      <w:r w:rsidRPr="00797164">
        <w:rPr>
          <w:rFonts w:ascii="Tahoma" w:hAnsi="Tahoma" w:cs="Tahoma"/>
          <w:b/>
        </w:rPr>
        <w:t xml:space="preserve">Messekombination: Reiseinspiration und Wohntrends treffen aufeinander </w:t>
      </w:r>
    </w:p>
    <w:p w14:paraId="513F1461" w14:textId="77777777" w:rsidR="00797164" w:rsidRPr="00797164" w:rsidRDefault="00797164" w:rsidP="00797164">
      <w:pPr>
        <w:spacing w:after="0" w:line="240" w:lineRule="auto"/>
        <w:rPr>
          <w:rFonts w:ascii="Tahoma" w:hAnsi="Tahoma" w:cs="Tahoma"/>
          <w:bCs/>
        </w:rPr>
      </w:pPr>
    </w:p>
    <w:p w14:paraId="7BFDB9BB" w14:textId="77777777" w:rsidR="00797164" w:rsidRPr="00797164" w:rsidRDefault="00797164" w:rsidP="00797164">
      <w:pPr>
        <w:spacing w:after="0" w:line="240" w:lineRule="auto"/>
        <w:rPr>
          <w:rFonts w:ascii="Tahoma" w:hAnsi="Tahoma" w:cs="Tahoma"/>
          <w:bCs/>
        </w:rPr>
      </w:pPr>
      <w:r w:rsidRPr="00797164">
        <w:rPr>
          <w:rFonts w:ascii="Tahoma" w:hAnsi="Tahoma" w:cs="Tahoma"/>
          <w:bCs/>
        </w:rPr>
        <w:t>Gemeinsam mit Österreichs größter Wohn- und Einrichtungsmesse der „Wohnen &amp; Interieur“ wird die „Ferien-Messe Wien“ vom 17. bis 20. März die Messehallen Wiens füllen. Die Besucher dürfen sich in der März-Edition also auf ein interessantes Zusammentreffen der stärksten Lifestyle-Messeformate freuen. Die Zufriedenheit und Sicherheit der Aussteller und Besucher sind von größter Wichtigkeit. Genau aus diesem Grund hat RX an einem Konzept gefeilt, welches für alle Beteiligten einen Mehrwert kreiert. “Wir haben uns für ein Zusammenspiel zweier starker Lifestyle-Messen entschieden, die einen noch nie da gewesenen Synergieeffekt erzeugen“, so Nicole Glöckl, operative Leitung der ”Ferien-Messe Wien". “Einerseits bringt das den Vorteil einer höheren Besucheranzahl mit sich, andererseits verspricht das neu definierte Datum mehr Vorlaufzeit und Planungssicherheit.”</w:t>
      </w:r>
    </w:p>
    <w:p w14:paraId="4FCB3BBC" w14:textId="77777777" w:rsidR="00797164" w:rsidRPr="00797164" w:rsidRDefault="00797164" w:rsidP="00797164">
      <w:pPr>
        <w:spacing w:after="0" w:line="240" w:lineRule="auto"/>
        <w:rPr>
          <w:rFonts w:ascii="Tahoma" w:hAnsi="Tahoma" w:cs="Tahoma"/>
          <w:bCs/>
        </w:rPr>
      </w:pPr>
    </w:p>
    <w:p w14:paraId="42BF7E6D" w14:textId="77777777" w:rsidR="00797164" w:rsidRPr="00797164" w:rsidRDefault="00797164" w:rsidP="00797164">
      <w:pPr>
        <w:spacing w:after="0" w:line="240" w:lineRule="auto"/>
        <w:rPr>
          <w:rFonts w:ascii="Tahoma" w:hAnsi="Tahoma" w:cs="Tahoma"/>
          <w:b/>
        </w:rPr>
      </w:pPr>
      <w:r w:rsidRPr="00797164">
        <w:rPr>
          <w:rFonts w:ascii="Tahoma" w:hAnsi="Tahoma" w:cs="Tahoma"/>
          <w:b/>
        </w:rPr>
        <w:t xml:space="preserve">März 2022: Der Zeitpunkt könnte nicht passender sein </w:t>
      </w:r>
    </w:p>
    <w:p w14:paraId="4762015A" w14:textId="77777777" w:rsidR="00797164" w:rsidRPr="00797164" w:rsidRDefault="00797164" w:rsidP="00797164">
      <w:pPr>
        <w:spacing w:after="0" w:line="240" w:lineRule="auto"/>
        <w:rPr>
          <w:rFonts w:ascii="Tahoma" w:hAnsi="Tahoma" w:cs="Tahoma"/>
          <w:bCs/>
        </w:rPr>
      </w:pPr>
    </w:p>
    <w:p w14:paraId="15DAA6CD" w14:textId="77777777" w:rsidR="00797164" w:rsidRPr="00797164" w:rsidRDefault="00797164" w:rsidP="00797164">
      <w:pPr>
        <w:spacing w:after="0" w:line="240" w:lineRule="auto"/>
        <w:rPr>
          <w:rFonts w:ascii="Tahoma" w:hAnsi="Tahoma" w:cs="Tahoma"/>
          <w:bCs/>
        </w:rPr>
      </w:pPr>
      <w:r w:rsidRPr="00797164">
        <w:rPr>
          <w:rFonts w:ascii="Tahoma" w:hAnsi="Tahoma" w:cs="Tahoma"/>
          <w:bCs/>
        </w:rPr>
        <w:t xml:space="preserve">Die Corona-Pandemie habe immer noch einen starken Einfluss auf das Buchungsverhalten der Reisenden. “Aufgrund der Planungsunsicherheiten der letzten beiden Jahre tendieren viele Urlauber dazu, erst kurzfristig ihre nächste Reise zu fixieren”, so Glöckl. “Mit dem neuen Termin rücken wir dem Sommerurlaub etwas näher und passen uns dem Buchungsverhalten an.” Kurzentschlossene finden auf der Messe damit noch das ein oder andere Schnäppchen für den bevorstehenden Osterurlaub.  </w:t>
      </w:r>
    </w:p>
    <w:p w14:paraId="003DB66E" w14:textId="77777777" w:rsidR="00797164" w:rsidRPr="00797164" w:rsidRDefault="00797164" w:rsidP="00797164">
      <w:pPr>
        <w:spacing w:after="0" w:line="240" w:lineRule="auto"/>
        <w:rPr>
          <w:rFonts w:ascii="Tahoma" w:hAnsi="Tahoma" w:cs="Tahoma"/>
          <w:bCs/>
        </w:rPr>
      </w:pPr>
    </w:p>
    <w:p w14:paraId="5A8C5707" w14:textId="77777777" w:rsidR="00797164" w:rsidRPr="00797164" w:rsidRDefault="00797164" w:rsidP="00797164">
      <w:pPr>
        <w:spacing w:after="0" w:line="240" w:lineRule="auto"/>
        <w:rPr>
          <w:rFonts w:ascii="Tahoma" w:hAnsi="Tahoma" w:cs="Tahoma"/>
          <w:b/>
        </w:rPr>
      </w:pPr>
      <w:r w:rsidRPr="00797164">
        <w:rPr>
          <w:rFonts w:ascii="Tahoma" w:hAnsi="Tahoma" w:cs="Tahoma"/>
          <w:b/>
        </w:rPr>
        <w:t>Nach 788 Tagen ist es endlich wieder soweit</w:t>
      </w:r>
    </w:p>
    <w:p w14:paraId="54F382CE" w14:textId="77777777" w:rsidR="00797164" w:rsidRPr="00797164" w:rsidRDefault="00797164" w:rsidP="00797164">
      <w:pPr>
        <w:spacing w:after="0" w:line="240" w:lineRule="auto"/>
        <w:rPr>
          <w:rFonts w:ascii="Tahoma" w:hAnsi="Tahoma" w:cs="Tahoma"/>
          <w:bCs/>
        </w:rPr>
      </w:pPr>
    </w:p>
    <w:p w14:paraId="45AC555A" w14:textId="197A97E9" w:rsidR="00E838F1" w:rsidRDefault="00797164" w:rsidP="00797164">
      <w:pPr>
        <w:spacing w:after="0" w:line="240" w:lineRule="auto"/>
        <w:rPr>
          <w:rFonts w:ascii="Tahoma" w:hAnsi="Tahoma" w:cs="Tahoma"/>
        </w:rPr>
      </w:pPr>
      <w:r w:rsidRPr="00797164">
        <w:rPr>
          <w:rFonts w:ascii="Tahoma" w:hAnsi="Tahoma" w:cs="Tahoma"/>
          <w:bCs/>
        </w:rPr>
        <w:t xml:space="preserve">Dass die Messe nach 788 Tagen wieder stattfinden kann, erfreut auch Barbara Leithner, Chief Operating Officer (COO) bei RX Austria &amp; Germany. "Auch wenn es im letzten Jahr gelungen ist, mit zwei virtuellen Veranstaltungen die „Ferien-Messe Wien“ im kleinen Rahmen abzuhalten, bietet die kommende Messe endlich wieder die Möglichkeit für ein physisches Aufeinandertreffen der Branche“, so Leithner. </w:t>
      </w:r>
      <w:r w:rsidR="00E838F1" w:rsidRPr="00B44C07">
        <w:rPr>
          <w:rFonts w:ascii="Tahoma" w:hAnsi="Tahoma" w:cs="Tahoma"/>
        </w:rPr>
        <w:t>(+++)</w:t>
      </w:r>
    </w:p>
    <w:p w14:paraId="0F22742E" w14:textId="77777777" w:rsidR="00797164" w:rsidRPr="00B44C07" w:rsidRDefault="00797164" w:rsidP="00797164">
      <w:pPr>
        <w:spacing w:after="0" w:line="240" w:lineRule="auto"/>
        <w:rPr>
          <w:rFonts w:ascii="Tahoma" w:hAnsi="Tahoma" w:cs="Tahoma"/>
        </w:rPr>
      </w:pPr>
    </w:p>
    <w:p w14:paraId="38C99D4D" w14:textId="77777777" w:rsidR="00192E5C" w:rsidRPr="00192E5C" w:rsidRDefault="00192E5C" w:rsidP="00192E5C">
      <w:pPr>
        <w:spacing w:after="0" w:line="240" w:lineRule="auto"/>
        <w:jc w:val="both"/>
        <w:rPr>
          <w:rFonts w:ascii="Tahoma" w:hAnsi="Tahoma" w:cs="Tahom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6195"/>
      </w:tblGrid>
      <w:tr w:rsidR="00192E5C" w14:paraId="67959B0D" w14:textId="77777777" w:rsidTr="006422F9">
        <w:tc>
          <w:tcPr>
            <w:tcW w:w="1843" w:type="dxa"/>
          </w:tcPr>
          <w:p w14:paraId="34180B69" w14:textId="77777777" w:rsidR="00797164" w:rsidRPr="00797164" w:rsidRDefault="00797164" w:rsidP="006422F9">
            <w:pPr>
              <w:jc w:val="both"/>
              <w:rPr>
                <w:rFonts w:ascii="Tahoma" w:hAnsi="Tahoma" w:cs="Tahoma"/>
                <w:bCs/>
                <w:sz w:val="18"/>
                <w:szCs w:val="18"/>
              </w:rPr>
            </w:pPr>
          </w:p>
          <w:p w14:paraId="290C1400" w14:textId="6195E019" w:rsidR="00192E5C" w:rsidRPr="00797164" w:rsidRDefault="00510A88" w:rsidP="006422F9">
            <w:pPr>
              <w:rPr>
                <w:rFonts w:ascii="Tahoma" w:hAnsi="Tahoma" w:cs="Tahoma"/>
                <w:bCs/>
                <w:sz w:val="18"/>
                <w:szCs w:val="18"/>
              </w:rPr>
            </w:pPr>
            <w:r>
              <w:rPr>
                <w:rFonts w:ascii="Tahoma" w:hAnsi="Tahoma" w:cs="Tahoma"/>
                <w:bCs/>
                <w:noProof/>
                <w:sz w:val="18"/>
                <w:szCs w:val="18"/>
              </w:rPr>
              <w:lastRenderedPageBreak/>
              <w:drawing>
                <wp:inline distT="0" distB="0" distL="0" distR="0" wp14:anchorId="4DC2F865" wp14:editId="6B3D97CC">
                  <wp:extent cx="1690129" cy="6762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4288" cy="677939"/>
                          </a:xfrm>
                          <a:prstGeom prst="rect">
                            <a:avLst/>
                          </a:prstGeom>
                        </pic:spPr>
                      </pic:pic>
                    </a:graphicData>
                  </a:graphic>
                </wp:inline>
              </w:drawing>
            </w:r>
          </w:p>
        </w:tc>
        <w:tc>
          <w:tcPr>
            <w:tcW w:w="7229" w:type="dxa"/>
          </w:tcPr>
          <w:p w14:paraId="6C246910" w14:textId="77777777" w:rsidR="006422F9" w:rsidRPr="00797164" w:rsidRDefault="006422F9" w:rsidP="006422F9">
            <w:pPr>
              <w:rPr>
                <w:rFonts w:ascii="Tahoma" w:hAnsi="Tahoma" w:cs="Tahoma"/>
                <w:bCs/>
                <w:sz w:val="18"/>
                <w:szCs w:val="18"/>
              </w:rPr>
            </w:pPr>
          </w:p>
          <w:p w14:paraId="730CA5BE" w14:textId="77777777" w:rsidR="00797164" w:rsidRDefault="00797164" w:rsidP="006422F9">
            <w:pPr>
              <w:rPr>
                <w:rFonts w:ascii="Tahoma" w:hAnsi="Tahoma" w:cs="Tahoma"/>
                <w:b/>
                <w:sz w:val="18"/>
                <w:szCs w:val="18"/>
              </w:rPr>
            </w:pPr>
            <w:r w:rsidRPr="00797164">
              <w:rPr>
                <w:rFonts w:ascii="Tahoma" w:hAnsi="Tahoma" w:cs="Tahoma"/>
                <w:b/>
                <w:sz w:val="18"/>
                <w:szCs w:val="18"/>
              </w:rPr>
              <w:lastRenderedPageBreak/>
              <w:t>Ferien-Messe Wien 2022</w:t>
            </w:r>
          </w:p>
          <w:p w14:paraId="67C3DA44" w14:textId="4870D689" w:rsidR="00797164" w:rsidRDefault="00797164" w:rsidP="006422F9">
            <w:pPr>
              <w:rPr>
                <w:rFonts w:ascii="Tahoma" w:hAnsi="Tahoma" w:cs="Tahoma"/>
                <w:bCs/>
                <w:sz w:val="18"/>
                <w:szCs w:val="18"/>
              </w:rPr>
            </w:pPr>
            <w:r w:rsidRPr="00797164">
              <w:rPr>
                <w:rFonts w:ascii="Tahoma" w:hAnsi="Tahoma" w:cs="Tahoma"/>
                <w:bCs/>
                <w:sz w:val="18"/>
                <w:szCs w:val="18"/>
              </w:rPr>
              <w:t>Österreichs größte Messe für Urlaub, Reise und Freizeit</w:t>
            </w:r>
          </w:p>
          <w:p w14:paraId="7B700C19" w14:textId="473F704B" w:rsidR="006422F9" w:rsidRPr="00797164" w:rsidRDefault="00797164" w:rsidP="006422F9">
            <w:pPr>
              <w:rPr>
                <w:rFonts w:ascii="Tahoma" w:hAnsi="Tahoma" w:cs="Tahoma"/>
                <w:b/>
                <w:sz w:val="18"/>
                <w:szCs w:val="18"/>
              </w:rPr>
            </w:pPr>
            <w:r>
              <w:rPr>
                <w:rFonts w:ascii="Tahoma" w:hAnsi="Tahoma" w:cs="Tahoma"/>
                <w:bCs/>
                <w:sz w:val="18"/>
                <w:szCs w:val="18"/>
              </w:rPr>
              <w:t>17</w:t>
            </w:r>
            <w:r w:rsidR="006422F9" w:rsidRPr="006422F9">
              <w:rPr>
                <w:rFonts w:ascii="Tahoma" w:hAnsi="Tahoma" w:cs="Tahoma"/>
                <w:bCs/>
                <w:sz w:val="18"/>
                <w:szCs w:val="18"/>
              </w:rPr>
              <w:t xml:space="preserve">. bis </w:t>
            </w:r>
            <w:r>
              <w:rPr>
                <w:rFonts w:ascii="Tahoma" w:hAnsi="Tahoma" w:cs="Tahoma"/>
                <w:bCs/>
                <w:sz w:val="18"/>
                <w:szCs w:val="18"/>
              </w:rPr>
              <w:t>20</w:t>
            </w:r>
            <w:r w:rsidR="006422F9" w:rsidRPr="006422F9">
              <w:rPr>
                <w:rFonts w:ascii="Tahoma" w:hAnsi="Tahoma" w:cs="Tahoma"/>
                <w:bCs/>
                <w:sz w:val="18"/>
                <w:szCs w:val="18"/>
              </w:rPr>
              <w:t xml:space="preserve">. </w:t>
            </w:r>
            <w:r>
              <w:rPr>
                <w:rFonts w:ascii="Tahoma" w:hAnsi="Tahoma" w:cs="Tahoma"/>
                <w:bCs/>
                <w:sz w:val="18"/>
                <w:szCs w:val="18"/>
              </w:rPr>
              <w:t>März 2022,</w:t>
            </w:r>
            <w:r w:rsidR="006422F9" w:rsidRPr="006422F9">
              <w:rPr>
                <w:rFonts w:ascii="Tahoma" w:hAnsi="Tahoma" w:cs="Tahoma"/>
                <w:bCs/>
                <w:sz w:val="18"/>
                <w:szCs w:val="18"/>
              </w:rPr>
              <w:t xml:space="preserve"> </w:t>
            </w:r>
            <w:r>
              <w:rPr>
                <w:rFonts w:ascii="Tahoma" w:hAnsi="Tahoma" w:cs="Tahoma"/>
                <w:bCs/>
                <w:sz w:val="18"/>
                <w:szCs w:val="18"/>
              </w:rPr>
              <w:t>Messegelände Wien</w:t>
            </w:r>
          </w:p>
          <w:p w14:paraId="4F68190B" w14:textId="62843E7F" w:rsidR="00192E5C" w:rsidRPr="00797164" w:rsidRDefault="00303BE2" w:rsidP="006422F9">
            <w:pPr>
              <w:rPr>
                <w:rFonts w:ascii="Tahoma" w:hAnsi="Tahoma" w:cs="Tahoma"/>
                <w:bCs/>
                <w:sz w:val="18"/>
                <w:szCs w:val="18"/>
              </w:rPr>
            </w:pPr>
            <w:hyperlink r:id="rId11" w:history="1">
              <w:r w:rsidR="00797164" w:rsidRPr="00FB153F">
                <w:rPr>
                  <w:rStyle w:val="Hyperlink"/>
                  <w:rFonts w:ascii="Tahoma" w:hAnsi="Tahoma" w:cs="Tahoma"/>
                  <w:bCs/>
                  <w:sz w:val="18"/>
                  <w:szCs w:val="18"/>
                </w:rPr>
                <w:t>www.ferien-messe.at</w:t>
              </w:r>
            </w:hyperlink>
            <w:r w:rsidR="00797164">
              <w:rPr>
                <w:rFonts w:ascii="Tahoma" w:hAnsi="Tahoma" w:cs="Tahoma"/>
                <w:bCs/>
                <w:sz w:val="18"/>
                <w:szCs w:val="18"/>
              </w:rPr>
              <w:t xml:space="preserve"> </w:t>
            </w:r>
          </w:p>
        </w:tc>
      </w:tr>
    </w:tbl>
    <w:p w14:paraId="5D7E7BCE" w14:textId="7C009B97" w:rsidR="00192E5C" w:rsidRDefault="00192E5C" w:rsidP="05AA7C5C">
      <w:pPr>
        <w:spacing w:after="0" w:line="240" w:lineRule="auto"/>
        <w:jc w:val="both"/>
        <w:rPr>
          <w:rFonts w:ascii="Tahoma" w:hAnsi="Tahoma" w:cs="Tahoma"/>
          <w:b/>
          <w:bCs/>
          <w:color w:val="BFBFBF" w:themeColor="background1" w:themeShade="BF"/>
        </w:rPr>
      </w:pPr>
    </w:p>
    <w:p w14:paraId="3E5DE4F8" w14:textId="3289805D" w:rsidR="00303BE2" w:rsidRDefault="00303BE2" w:rsidP="05AA7C5C">
      <w:pPr>
        <w:spacing w:after="0" w:line="240" w:lineRule="auto"/>
        <w:jc w:val="both"/>
        <w:rPr>
          <w:rFonts w:ascii="Tahoma" w:hAnsi="Tahoma" w:cs="Tahoma"/>
          <w:b/>
          <w:bCs/>
          <w:color w:val="BFBFBF" w:themeColor="background1" w:themeShade="BF"/>
        </w:rPr>
      </w:pPr>
      <w:r>
        <w:rPr>
          <w:rFonts w:ascii="Tahoma" w:hAnsi="Tahoma" w:cs="Tahoma"/>
          <w:b/>
          <w:bCs/>
          <w:color w:val="BFBFBF" w:themeColor="background1" w:themeShade="BF"/>
        </w:rPr>
        <w:t>Messetermine im Überblick:</w:t>
      </w:r>
    </w:p>
    <w:p w14:paraId="79B9B89E" w14:textId="3548F01F" w:rsidR="00303BE2" w:rsidRPr="00303BE2" w:rsidRDefault="00303BE2" w:rsidP="00303BE2">
      <w:pPr>
        <w:spacing w:after="0" w:line="240" w:lineRule="auto"/>
        <w:jc w:val="both"/>
        <w:rPr>
          <w:rFonts w:ascii="Tahoma" w:hAnsi="Tahoma" w:cs="Tahoma"/>
        </w:rPr>
      </w:pPr>
      <w:r w:rsidRPr="00303BE2">
        <w:rPr>
          <w:rFonts w:ascii="Tahoma" w:hAnsi="Tahoma" w:cs="Tahoma"/>
        </w:rPr>
        <w:t xml:space="preserve">“Wohnen &amp; Interieur”, 16. - 20. März 2022, </w:t>
      </w:r>
      <w:hyperlink r:id="rId12" w:history="1">
        <w:r w:rsidRPr="00A604E6">
          <w:rPr>
            <w:rStyle w:val="Hyperlink"/>
            <w:rFonts w:ascii="Tahoma" w:hAnsi="Tahoma" w:cs="Tahoma"/>
          </w:rPr>
          <w:t>www.wohnen-interieur.a</w:t>
        </w:r>
        <w:r w:rsidRPr="00A604E6">
          <w:rPr>
            <w:rStyle w:val="Hyperlink"/>
            <w:rFonts w:ascii="Tahoma" w:hAnsi="Tahoma" w:cs="Tahoma"/>
          </w:rPr>
          <w:t>t</w:t>
        </w:r>
      </w:hyperlink>
      <w:r>
        <w:rPr>
          <w:rFonts w:ascii="Tahoma" w:hAnsi="Tahoma" w:cs="Tahoma"/>
        </w:rPr>
        <w:t xml:space="preserve"> </w:t>
      </w:r>
      <w:r w:rsidRPr="00303BE2">
        <w:rPr>
          <w:rFonts w:ascii="Tahoma" w:hAnsi="Tahoma" w:cs="Tahoma"/>
        </w:rPr>
        <w:t xml:space="preserve"> </w:t>
      </w:r>
    </w:p>
    <w:p w14:paraId="64EC8E5E" w14:textId="0943D117" w:rsidR="00303BE2" w:rsidRPr="00303BE2" w:rsidRDefault="00303BE2" w:rsidP="00303BE2">
      <w:pPr>
        <w:spacing w:after="0" w:line="240" w:lineRule="auto"/>
        <w:jc w:val="both"/>
        <w:rPr>
          <w:rFonts w:ascii="Tahoma" w:hAnsi="Tahoma" w:cs="Tahoma"/>
        </w:rPr>
      </w:pPr>
      <w:r w:rsidRPr="00303BE2">
        <w:rPr>
          <w:rFonts w:ascii="Tahoma" w:hAnsi="Tahoma" w:cs="Tahoma"/>
        </w:rPr>
        <w:t xml:space="preserve">„Ferien-Messe Wien“, 17. - 20. März 2022, </w:t>
      </w:r>
      <w:hyperlink r:id="rId13" w:history="1">
        <w:r w:rsidRPr="00A604E6">
          <w:rPr>
            <w:rStyle w:val="Hyperlink"/>
            <w:rFonts w:ascii="Tahoma" w:hAnsi="Tahoma" w:cs="Tahoma"/>
          </w:rPr>
          <w:t>www.ferien-messe.a</w:t>
        </w:r>
        <w:r w:rsidRPr="00A604E6">
          <w:rPr>
            <w:rStyle w:val="Hyperlink"/>
            <w:rFonts w:ascii="Tahoma" w:hAnsi="Tahoma" w:cs="Tahoma"/>
          </w:rPr>
          <w:t>t</w:t>
        </w:r>
      </w:hyperlink>
      <w:r>
        <w:rPr>
          <w:rFonts w:ascii="Tahoma" w:hAnsi="Tahoma" w:cs="Tahoma"/>
        </w:rPr>
        <w:t xml:space="preserve"> </w:t>
      </w:r>
      <w:r w:rsidRPr="00303BE2">
        <w:rPr>
          <w:rFonts w:ascii="Tahoma" w:hAnsi="Tahoma" w:cs="Tahoma"/>
        </w:rPr>
        <w:t xml:space="preserve"> </w:t>
      </w:r>
    </w:p>
    <w:p w14:paraId="4BC1AF2E" w14:textId="6E2122F1" w:rsidR="00303BE2" w:rsidRPr="00303BE2" w:rsidRDefault="00303BE2" w:rsidP="00303BE2">
      <w:pPr>
        <w:spacing w:after="0" w:line="240" w:lineRule="auto"/>
        <w:jc w:val="both"/>
        <w:rPr>
          <w:rFonts w:ascii="Tahoma" w:hAnsi="Tahoma" w:cs="Tahoma"/>
        </w:rPr>
      </w:pPr>
      <w:r w:rsidRPr="00303BE2">
        <w:rPr>
          <w:rFonts w:ascii="Tahoma" w:hAnsi="Tahoma" w:cs="Tahoma"/>
        </w:rPr>
        <w:t xml:space="preserve">"Wiener Immobilien Messe", 19.-20. März 2022, </w:t>
      </w:r>
      <w:hyperlink r:id="rId14" w:history="1">
        <w:r w:rsidRPr="00A604E6">
          <w:rPr>
            <w:rStyle w:val="Hyperlink"/>
            <w:rFonts w:ascii="Tahoma" w:hAnsi="Tahoma" w:cs="Tahoma"/>
          </w:rPr>
          <w:t>www.immobilien-messe.a</w:t>
        </w:r>
        <w:r w:rsidRPr="00A604E6">
          <w:rPr>
            <w:rStyle w:val="Hyperlink"/>
            <w:rFonts w:ascii="Tahoma" w:hAnsi="Tahoma" w:cs="Tahoma"/>
          </w:rPr>
          <w:t>t</w:t>
        </w:r>
      </w:hyperlink>
      <w:r>
        <w:rPr>
          <w:rFonts w:ascii="Tahoma" w:hAnsi="Tahoma" w:cs="Tahoma"/>
        </w:rPr>
        <w:t xml:space="preserve"> </w:t>
      </w:r>
    </w:p>
    <w:p w14:paraId="4D4FC3B4" w14:textId="77777777" w:rsidR="00303BE2" w:rsidRDefault="00303BE2" w:rsidP="05AA7C5C">
      <w:pPr>
        <w:spacing w:after="0" w:line="240" w:lineRule="auto"/>
        <w:jc w:val="both"/>
        <w:rPr>
          <w:rFonts w:ascii="Tahoma" w:hAnsi="Tahoma" w:cs="Tahoma"/>
          <w:b/>
          <w:bCs/>
          <w:color w:val="BFBFBF" w:themeColor="background1" w:themeShade="BF"/>
        </w:rPr>
      </w:pPr>
    </w:p>
    <w:p w14:paraId="2127CE5F" w14:textId="0F24C517" w:rsidR="00303BE2" w:rsidRPr="00B44C07" w:rsidRDefault="6DD86A7E" w:rsidP="05AA7C5C">
      <w:pPr>
        <w:spacing w:after="0" w:line="240" w:lineRule="auto"/>
        <w:jc w:val="both"/>
        <w:rPr>
          <w:rFonts w:ascii="Tahoma" w:hAnsi="Tahoma" w:cs="Tahoma"/>
          <w:b/>
          <w:bCs/>
          <w:color w:val="BFBFBF" w:themeColor="background1" w:themeShade="BF"/>
        </w:rPr>
      </w:pPr>
      <w:r w:rsidRPr="00B44C07">
        <w:rPr>
          <w:rFonts w:ascii="Tahoma" w:hAnsi="Tahoma" w:cs="Tahoma"/>
          <w:b/>
          <w:bCs/>
          <w:color w:val="BFBFBF" w:themeColor="background1" w:themeShade="BF"/>
        </w:rPr>
        <w:t>Bildanhang:</w:t>
      </w:r>
    </w:p>
    <w:p w14:paraId="087D13FF" w14:textId="11813875" w:rsidR="6DD86A7E" w:rsidRPr="00B44C07" w:rsidRDefault="6DD86A7E" w:rsidP="05AA7C5C">
      <w:pPr>
        <w:spacing w:after="0" w:line="240" w:lineRule="auto"/>
        <w:jc w:val="both"/>
        <w:rPr>
          <w:rFonts w:ascii="Tahoma" w:hAnsi="Tahoma" w:cs="Tahoma"/>
        </w:rPr>
      </w:pPr>
      <w:r w:rsidRPr="00B44C07">
        <w:rPr>
          <w:rFonts w:ascii="Tahoma" w:hAnsi="Tahoma" w:cs="Tahoma"/>
        </w:rPr>
        <w:t xml:space="preserve">B: </w:t>
      </w:r>
      <w:r w:rsidR="00797164">
        <w:rPr>
          <w:rFonts w:ascii="Tahoma" w:hAnsi="Tahoma" w:cs="Tahoma"/>
        </w:rPr>
        <w:t>Nicole Glöckl</w:t>
      </w:r>
      <w:r w:rsidRPr="00B44C07">
        <w:rPr>
          <w:rFonts w:ascii="Tahoma" w:hAnsi="Tahoma" w:cs="Tahoma"/>
        </w:rPr>
        <w:t>.jpg</w:t>
      </w:r>
      <w:r w:rsidR="41DDF74A" w:rsidRPr="00B44C07">
        <w:rPr>
          <w:rFonts w:ascii="Tahoma" w:hAnsi="Tahoma" w:cs="Tahoma"/>
        </w:rPr>
        <w:t>, Abdruck honorarfrei bei Nennung des Urhebers</w:t>
      </w:r>
    </w:p>
    <w:p w14:paraId="218A7EA4" w14:textId="67F79EBF" w:rsidR="41DDF74A" w:rsidRPr="00B44C07" w:rsidRDefault="41DDF74A" w:rsidP="05AA7C5C">
      <w:pPr>
        <w:spacing w:after="0" w:line="240" w:lineRule="auto"/>
        <w:jc w:val="both"/>
        <w:rPr>
          <w:rFonts w:ascii="Tahoma" w:hAnsi="Tahoma" w:cs="Tahoma"/>
        </w:rPr>
      </w:pPr>
      <w:r w:rsidRPr="00B44C07">
        <w:rPr>
          <w:rFonts w:ascii="Tahoma" w:hAnsi="Tahoma" w:cs="Tahoma"/>
        </w:rPr>
        <w:t xml:space="preserve">© </w:t>
      </w:r>
      <w:r w:rsidR="00192E5C">
        <w:rPr>
          <w:rFonts w:ascii="Tahoma" w:hAnsi="Tahoma" w:cs="Tahoma"/>
        </w:rPr>
        <w:t>RX Austria &amp; Germany</w:t>
      </w:r>
    </w:p>
    <w:p w14:paraId="22560D05" w14:textId="2A478C22" w:rsidR="6DD86A7E" w:rsidRPr="00B44C07" w:rsidRDefault="00192E5C" w:rsidP="05AA7C5C">
      <w:pPr>
        <w:spacing w:after="0" w:line="240" w:lineRule="auto"/>
        <w:jc w:val="both"/>
        <w:rPr>
          <w:rFonts w:ascii="Tahoma" w:hAnsi="Tahoma" w:cs="Tahoma"/>
        </w:rPr>
      </w:pPr>
      <w:r>
        <w:rPr>
          <w:rFonts w:ascii="Tahoma" w:hAnsi="Tahoma" w:cs="Tahoma"/>
        </w:rPr>
        <w:t xml:space="preserve">BU: </w:t>
      </w:r>
      <w:r w:rsidR="00797164" w:rsidRPr="00797164">
        <w:rPr>
          <w:rFonts w:ascii="Tahoma" w:hAnsi="Tahoma" w:cs="Tahoma"/>
        </w:rPr>
        <w:t>"Die Besucher dürfen sich in der März-Edition also auf ein interessantes Zusammentreffen der stärksten Lifestyle-Messeformate freuen", sagt Nicole Glöckl, operative Leitung der "Ferien-Messe Wien".</w:t>
      </w:r>
    </w:p>
    <w:p w14:paraId="0E27B00A" w14:textId="77777777" w:rsidR="00E838F1" w:rsidRPr="00B44C07" w:rsidRDefault="00E838F1" w:rsidP="00E838F1">
      <w:pPr>
        <w:spacing w:after="0" w:line="240" w:lineRule="auto"/>
        <w:ind w:right="509"/>
        <w:jc w:val="both"/>
        <w:rPr>
          <w:rFonts w:ascii="Tahoma" w:hAnsi="Tahoma" w:cs="Tahoma"/>
        </w:rPr>
      </w:pPr>
    </w:p>
    <w:p w14:paraId="60061E4C" w14:textId="77777777" w:rsidR="00E838F1" w:rsidRPr="00B44C07" w:rsidRDefault="00E838F1" w:rsidP="00E838F1">
      <w:pPr>
        <w:spacing w:after="0" w:line="240" w:lineRule="auto"/>
        <w:ind w:right="509"/>
        <w:rPr>
          <w:rFonts w:ascii="Tahoma" w:hAnsi="Tahoma" w:cs="Tahoma"/>
          <w:b/>
        </w:rPr>
      </w:pPr>
    </w:p>
    <w:p w14:paraId="68D6A9F1" w14:textId="585CBEEE" w:rsidR="009D2141" w:rsidRPr="00510A88" w:rsidRDefault="280F3DD0" w:rsidP="7D8CE114">
      <w:pPr>
        <w:spacing w:after="0" w:line="240" w:lineRule="auto"/>
        <w:ind w:right="509"/>
        <w:rPr>
          <w:rFonts w:ascii="Tahoma" w:hAnsi="Tahoma" w:cs="Tahoma"/>
          <w:b/>
          <w:bCs/>
          <w:lang w:val="de-AT"/>
        </w:rPr>
      </w:pPr>
      <w:r w:rsidRPr="00510A88">
        <w:rPr>
          <w:rFonts w:ascii="Tahoma" w:hAnsi="Tahoma" w:cs="Tahoma"/>
          <w:b/>
          <w:bCs/>
          <w:lang w:val="de-AT"/>
        </w:rPr>
        <w:t>Pressekontakt</w:t>
      </w:r>
      <w:r w:rsidR="009D2141" w:rsidRPr="00510A88">
        <w:rPr>
          <w:rFonts w:ascii="Tahoma" w:hAnsi="Tahoma" w:cs="Tahoma"/>
          <w:b/>
          <w:bCs/>
          <w:lang w:val="de-AT"/>
        </w:rPr>
        <w:t>:</w:t>
      </w:r>
    </w:p>
    <w:p w14:paraId="0D909AED" w14:textId="16C33A3E" w:rsidR="00246D22" w:rsidRPr="00510A88" w:rsidRDefault="00797164" w:rsidP="00E838F1">
      <w:pPr>
        <w:spacing w:after="0" w:line="240" w:lineRule="auto"/>
        <w:ind w:right="509"/>
        <w:rPr>
          <w:rFonts w:ascii="Tahoma" w:hAnsi="Tahoma" w:cs="Tahoma"/>
          <w:lang w:val="de-AT"/>
        </w:rPr>
      </w:pPr>
      <w:r w:rsidRPr="00510A88">
        <w:rPr>
          <w:rFonts w:ascii="Tahoma" w:hAnsi="Tahoma" w:cs="Tahoma"/>
          <w:lang w:val="de-AT"/>
        </w:rPr>
        <w:t>Jasmin Ladinig</w:t>
      </w:r>
    </w:p>
    <w:p w14:paraId="07079204" w14:textId="31E4FA54" w:rsidR="5201BFD9" w:rsidRPr="00510A88" w:rsidRDefault="00797164" w:rsidP="7D8CE114">
      <w:pPr>
        <w:spacing w:after="0" w:line="240" w:lineRule="auto"/>
        <w:ind w:right="509"/>
        <w:rPr>
          <w:rFonts w:ascii="Tahoma" w:hAnsi="Tahoma" w:cs="Tahoma"/>
          <w:lang w:val="de-AT"/>
        </w:rPr>
      </w:pPr>
      <w:r w:rsidRPr="00510A88">
        <w:rPr>
          <w:rFonts w:ascii="Tahoma" w:hAnsi="Tahoma" w:cs="Tahoma"/>
          <w:lang w:val="de-AT"/>
        </w:rPr>
        <w:t xml:space="preserve">Head of </w:t>
      </w:r>
      <w:r w:rsidR="5201BFD9" w:rsidRPr="00510A88">
        <w:rPr>
          <w:rFonts w:ascii="Tahoma" w:hAnsi="Tahoma" w:cs="Tahoma"/>
          <w:lang w:val="de-AT"/>
        </w:rPr>
        <w:t>Content &amp; PR Manage</w:t>
      </w:r>
      <w:r w:rsidRPr="00510A88">
        <w:rPr>
          <w:rFonts w:ascii="Tahoma" w:hAnsi="Tahoma" w:cs="Tahoma"/>
          <w:lang w:val="de-AT"/>
        </w:rPr>
        <w:t>ment</w:t>
      </w:r>
    </w:p>
    <w:p w14:paraId="69047E7B" w14:textId="0D241EBB" w:rsidR="00246D22" w:rsidRPr="00510A88" w:rsidRDefault="00797164" w:rsidP="00E838F1">
      <w:pPr>
        <w:spacing w:after="0" w:line="240" w:lineRule="auto"/>
        <w:ind w:right="509"/>
        <w:rPr>
          <w:rFonts w:ascii="Tahoma" w:hAnsi="Tahoma" w:cs="Tahoma"/>
          <w:lang w:val="de-AT"/>
        </w:rPr>
      </w:pPr>
      <w:r w:rsidRPr="00510A88">
        <w:rPr>
          <w:rFonts w:ascii="Tahoma" w:hAnsi="Tahoma" w:cs="Tahoma"/>
          <w:lang w:val="de-AT"/>
        </w:rPr>
        <w:t>+43 1 72720-3106</w:t>
      </w:r>
    </w:p>
    <w:p w14:paraId="2BD89EA4" w14:textId="40BF3B01" w:rsidR="00DA3FBD" w:rsidRPr="00510A88" w:rsidRDefault="00303BE2" w:rsidP="00E838F1">
      <w:pPr>
        <w:spacing w:after="0" w:line="240" w:lineRule="auto"/>
        <w:ind w:right="509"/>
        <w:rPr>
          <w:rFonts w:ascii="Tahoma" w:hAnsi="Tahoma" w:cs="Tahoma"/>
          <w:lang w:val="de-AT"/>
        </w:rPr>
      </w:pPr>
      <w:hyperlink r:id="rId15" w:history="1">
        <w:r w:rsidR="00797164" w:rsidRPr="00510A88">
          <w:rPr>
            <w:rStyle w:val="Hyperlink"/>
            <w:rFonts w:ascii="Tahoma" w:hAnsi="Tahoma" w:cs="Tahoma"/>
            <w:lang w:val="de-AT"/>
          </w:rPr>
          <w:t>Jasmin.ladinig@rxglobal.com</w:t>
        </w:r>
      </w:hyperlink>
      <w:r w:rsidR="00797164" w:rsidRPr="00510A88">
        <w:rPr>
          <w:rFonts w:ascii="Tahoma" w:hAnsi="Tahoma" w:cs="Tahoma"/>
          <w:lang w:val="de-AT"/>
        </w:rPr>
        <w:t xml:space="preserve"> </w:t>
      </w:r>
    </w:p>
    <w:p w14:paraId="5E0B84EB" w14:textId="0A2A927F" w:rsidR="00246D22" w:rsidRPr="00510A88" w:rsidRDefault="00303BE2" w:rsidP="00E838F1">
      <w:pPr>
        <w:spacing w:after="0" w:line="240" w:lineRule="auto"/>
        <w:ind w:right="509"/>
        <w:rPr>
          <w:rFonts w:ascii="Tahoma" w:hAnsi="Tahoma" w:cs="Tahoma"/>
          <w:lang w:val="de-AT"/>
        </w:rPr>
      </w:pPr>
      <w:hyperlink r:id="rId16">
        <w:r w:rsidR="00C922FB" w:rsidRPr="00510A88">
          <w:rPr>
            <w:rStyle w:val="Hyperlink"/>
            <w:rFonts w:ascii="Tahoma" w:hAnsi="Tahoma" w:cs="Tahoma"/>
            <w:lang w:val="de-AT"/>
          </w:rPr>
          <w:t>www.reedexpo.at</w:t>
        </w:r>
      </w:hyperlink>
      <w:r w:rsidR="3DD8246A" w:rsidRPr="00510A88">
        <w:rPr>
          <w:rFonts w:ascii="Tahoma" w:hAnsi="Tahoma" w:cs="Tahoma"/>
          <w:lang w:val="de-AT"/>
        </w:rPr>
        <w:t xml:space="preserve"> / </w:t>
      </w:r>
      <w:hyperlink r:id="rId17">
        <w:r w:rsidR="3DD8246A" w:rsidRPr="00510A88">
          <w:rPr>
            <w:rStyle w:val="Hyperlink"/>
            <w:rFonts w:ascii="Tahoma" w:hAnsi="Tahoma" w:cs="Tahoma"/>
            <w:lang w:val="de-AT"/>
          </w:rPr>
          <w:t>www.reedexpo.de</w:t>
        </w:r>
      </w:hyperlink>
      <w:r w:rsidR="3DD8246A" w:rsidRPr="00510A88">
        <w:rPr>
          <w:rFonts w:ascii="Tahoma" w:hAnsi="Tahoma" w:cs="Tahoma"/>
          <w:lang w:val="de-AT"/>
        </w:rPr>
        <w:t xml:space="preserve"> </w:t>
      </w:r>
    </w:p>
    <w:p w14:paraId="44EAFD9C" w14:textId="77777777" w:rsidR="00C922FB" w:rsidRPr="00510A88" w:rsidRDefault="00C922FB" w:rsidP="00E838F1">
      <w:pPr>
        <w:spacing w:after="0" w:line="240" w:lineRule="auto"/>
        <w:ind w:right="509"/>
        <w:rPr>
          <w:rFonts w:ascii="Tahoma" w:hAnsi="Tahoma" w:cs="Tahoma"/>
          <w:lang w:val="de-AT"/>
        </w:rPr>
      </w:pPr>
    </w:p>
    <w:p w14:paraId="4D3A880F" w14:textId="3BDD42F9" w:rsidR="00B333C9" w:rsidRDefault="00CE32C7" w:rsidP="00246D22">
      <w:pPr>
        <w:widowControl w:val="0"/>
        <w:spacing w:after="0" w:line="240" w:lineRule="auto"/>
        <w:ind w:right="509"/>
        <w:rPr>
          <w:rStyle w:val="Strong"/>
          <w:rFonts w:ascii="Tahoma" w:hAnsi="Tahoma" w:cs="Tahoma"/>
          <w:b w:val="0"/>
          <w:i/>
          <w:sz w:val="16"/>
        </w:rPr>
      </w:pPr>
      <w:r w:rsidRPr="00CE32C7">
        <w:rPr>
          <w:rStyle w:val="Strong"/>
          <w:rFonts w:ascii="Tahoma" w:hAnsi="Tahoma" w:cs="Tahoma"/>
          <w:b w:val="0"/>
          <w:i/>
          <w:sz w:val="16"/>
        </w:rPr>
        <w:t>Bei allen personenbezogenen Bezeichnungen gilt die gewählte Form für alle Geschlechter und Geschlechtsidentitäten in gleicher Weise.</w:t>
      </w:r>
    </w:p>
    <w:p w14:paraId="5CD093B2" w14:textId="77777777" w:rsidR="00B333C9" w:rsidRPr="00192E5C" w:rsidRDefault="00B333C9" w:rsidP="00B333C9">
      <w:pPr>
        <w:pStyle w:val="NormalWeb"/>
        <w:spacing w:after="0" w:afterAutospacing="0"/>
        <w:jc w:val="both"/>
        <w:rPr>
          <w:rFonts w:ascii="Tahoma" w:hAnsi="Tahoma" w:cs="Tahoma"/>
          <w:b/>
          <w:bCs/>
          <w:color w:val="000000"/>
          <w:sz w:val="18"/>
          <w:szCs w:val="18"/>
        </w:rPr>
      </w:pPr>
      <w:r w:rsidRPr="00192E5C">
        <w:rPr>
          <w:rFonts w:ascii="Tahoma" w:hAnsi="Tahoma" w:cs="Tahoma"/>
          <w:b/>
          <w:bCs/>
          <w:color w:val="000000"/>
          <w:sz w:val="18"/>
          <w:szCs w:val="18"/>
        </w:rPr>
        <w:t xml:space="preserve">Über RX </w:t>
      </w:r>
    </w:p>
    <w:p w14:paraId="48BF052E" w14:textId="77777777" w:rsidR="00B333C9" w:rsidRDefault="00B333C9" w:rsidP="00B333C9">
      <w:pPr>
        <w:spacing w:after="0" w:line="240" w:lineRule="auto"/>
        <w:jc w:val="both"/>
        <w:rPr>
          <w:rFonts w:ascii="Tahoma" w:hAnsi="Tahoma" w:cs="Tahoma"/>
          <w:sz w:val="18"/>
          <w:szCs w:val="18"/>
          <w:lang w:val="en-GB"/>
        </w:rPr>
      </w:pPr>
      <w:r w:rsidRPr="00192E5C">
        <w:rPr>
          <w:rStyle w:val="normaltextrun"/>
          <w:rFonts w:ascii="Tahoma" w:hAnsi="Tahoma" w:cs="Tahoma"/>
          <w:color w:val="000000"/>
          <w:sz w:val="18"/>
          <w:szCs w:val="18"/>
        </w:rPr>
        <w:t xml:space="preserve">RX hat es sich zur Aufgabe gemacht, Business für Einzelpersonen, Communities und Organisationen zu schaffen. Durch die Kombination von Daten und digitalen Produkten macht RX 400 Veranstaltungen in 22 Ländern und 43 Branchen noch attraktiver. RX ist Teil von RELX, einem globalen Anbieter von informationsbasierten Analyse- und Entscheidungstools für professionelle und geschäftliche Kunden. </w:t>
      </w:r>
      <w:hyperlink r:id="rId18" w:history="1">
        <w:r w:rsidRPr="00192E5C">
          <w:rPr>
            <w:rStyle w:val="Hyperlink"/>
            <w:rFonts w:ascii="Tahoma" w:hAnsi="Tahoma" w:cs="Tahoma"/>
            <w:sz w:val="18"/>
            <w:szCs w:val="18"/>
          </w:rPr>
          <w:t>www.rxglobal.com</w:t>
        </w:r>
      </w:hyperlink>
    </w:p>
    <w:p w14:paraId="7FB4F965" w14:textId="77777777" w:rsidR="00B333C9" w:rsidRPr="00B333C9" w:rsidRDefault="00B333C9" w:rsidP="00246D22">
      <w:pPr>
        <w:widowControl w:val="0"/>
        <w:spacing w:after="0" w:line="240" w:lineRule="auto"/>
        <w:ind w:right="509"/>
        <w:rPr>
          <w:rFonts w:ascii="Tahoma" w:hAnsi="Tahoma" w:cs="Tahoma"/>
          <w:b/>
          <w:bCs/>
          <w:sz w:val="16"/>
        </w:rPr>
      </w:pPr>
    </w:p>
    <w:sectPr w:rsidR="00B333C9" w:rsidRPr="00B333C9" w:rsidSect="006422F9">
      <w:headerReference w:type="default" r:id="rId19"/>
      <w:pgSz w:w="11906" w:h="16838"/>
      <w:pgMar w:top="2836"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28DDF" w14:textId="77777777" w:rsidR="00FE21A7" w:rsidRDefault="00FE21A7" w:rsidP="00AC6210">
      <w:pPr>
        <w:spacing w:after="0" w:line="240" w:lineRule="auto"/>
      </w:pPr>
      <w:r>
        <w:separator/>
      </w:r>
    </w:p>
  </w:endnote>
  <w:endnote w:type="continuationSeparator" w:id="0">
    <w:p w14:paraId="737D4E87" w14:textId="77777777" w:rsidR="00FE21A7" w:rsidRDefault="00FE21A7"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6C722" w14:textId="77777777" w:rsidR="00FE21A7" w:rsidRDefault="00FE21A7" w:rsidP="00AC6210">
      <w:pPr>
        <w:spacing w:after="0" w:line="240" w:lineRule="auto"/>
      </w:pPr>
      <w:r>
        <w:separator/>
      </w:r>
    </w:p>
  </w:footnote>
  <w:footnote w:type="continuationSeparator" w:id="0">
    <w:p w14:paraId="64D82D2B" w14:textId="77777777" w:rsidR="00FE21A7" w:rsidRDefault="00FE21A7"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21760BF5" w:rsidR="004729CA" w:rsidRDefault="00303BE2">
    <w:pPr>
      <w:pStyle w:val="Header"/>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1pt">
          <v:imagedata r:id="rId1" o:title="RX Mediainformation_2200x440px_21062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690"/>
    <w:rsid w:val="00021B99"/>
    <w:rsid w:val="0002573B"/>
    <w:rsid w:val="00097A24"/>
    <w:rsid w:val="000A214A"/>
    <w:rsid w:val="00103DFC"/>
    <w:rsid w:val="00126CFA"/>
    <w:rsid w:val="0016360F"/>
    <w:rsid w:val="00184337"/>
    <w:rsid w:val="00192E5C"/>
    <w:rsid w:val="00226E78"/>
    <w:rsid w:val="00243CA0"/>
    <w:rsid w:val="00246D22"/>
    <w:rsid w:val="002C67A1"/>
    <w:rsid w:val="00303BE2"/>
    <w:rsid w:val="0031169E"/>
    <w:rsid w:val="003628BD"/>
    <w:rsid w:val="003B4F74"/>
    <w:rsid w:val="00420B8B"/>
    <w:rsid w:val="004729CA"/>
    <w:rsid w:val="0049579C"/>
    <w:rsid w:val="004F0CD6"/>
    <w:rsid w:val="00510A88"/>
    <w:rsid w:val="005E0CB1"/>
    <w:rsid w:val="006422F9"/>
    <w:rsid w:val="006744CA"/>
    <w:rsid w:val="00682186"/>
    <w:rsid w:val="006B02D0"/>
    <w:rsid w:val="00700513"/>
    <w:rsid w:val="00753425"/>
    <w:rsid w:val="0076250E"/>
    <w:rsid w:val="007627FD"/>
    <w:rsid w:val="00780D96"/>
    <w:rsid w:val="00797164"/>
    <w:rsid w:val="00800437"/>
    <w:rsid w:val="00871109"/>
    <w:rsid w:val="00890021"/>
    <w:rsid w:val="008C6305"/>
    <w:rsid w:val="008D6800"/>
    <w:rsid w:val="008F384F"/>
    <w:rsid w:val="008F71B6"/>
    <w:rsid w:val="009152AC"/>
    <w:rsid w:val="00946793"/>
    <w:rsid w:val="009D2141"/>
    <w:rsid w:val="00A249A7"/>
    <w:rsid w:val="00A43165"/>
    <w:rsid w:val="00A90D96"/>
    <w:rsid w:val="00AB666D"/>
    <w:rsid w:val="00AC6210"/>
    <w:rsid w:val="00B333C9"/>
    <w:rsid w:val="00B34E0F"/>
    <w:rsid w:val="00B44C07"/>
    <w:rsid w:val="00BE48CF"/>
    <w:rsid w:val="00BF3CED"/>
    <w:rsid w:val="00C3013C"/>
    <w:rsid w:val="00C46DE2"/>
    <w:rsid w:val="00C922FB"/>
    <w:rsid w:val="00C95543"/>
    <w:rsid w:val="00CB3E86"/>
    <w:rsid w:val="00CC69F4"/>
    <w:rsid w:val="00CE32C7"/>
    <w:rsid w:val="00D41588"/>
    <w:rsid w:val="00D555FE"/>
    <w:rsid w:val="00D94E70"/>
    <w:rsid w:val="00DA3FBD"/>
    <w:rsid w:val="00DA6CCD"/>
    <w:rsid w:val="00DB66A2"/>
    <w:rsid w:val="00E47069"/>
    <w:rsid w:val="00E838F1"/>
    <w:rsid w:val="00EA7EA2"/>
    <w:rsid w:val="00EB2BFF"/>
    <w:rsid w:val="00EB502B"/>
    <w:rsid w:val="00ED5417"/>
    <w:rsid w:val="00F31ACE"/>
    <w:rsid w:val="00F66A76"/>
    <w:rsid w:val="00FB105F"/>
    <w:rsid w:val="00FE21A7"/>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370E"/>
    <w:rPr>
      <w:color w:val="0000FF"/>
      <w:u w:val="single"/>
    </w:rPr>
  </w:style>
  <w:style w:type="paragraph" w:styleId="Header">
    <w:name w:val="header"/>
    <w:basedOn w:val="Normal"/>
    <w:link w:val="HeaderChar"/>
    <w:uiPriority w:val="99"/>
    <w:unhideWhenUsed/>
    <w:rsid w:val="00AC62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6210"/>
  </w:style>
  <w:style w:type="paragraph" w:styleId="Footer">
    <w:name w:val="footer"/>
    <w:basedOn w:val="Normal"/>
    <w:link w:val="FooterChar"/>
    <w:uiPriority w:val="99"/>
    <w:unhideWhenUsed/>
    <w:rsid w:val="00AC62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6210"/>
  </w:style>
  <w:style w:type="character" w:styleId="Strong">
    <w:name w:val="Strong"/>
    <w:uiPriority w:val="22"/>
    <w:qFormat/>
    <w:rsid w:val="00E838F1"/>
    <w:rPr>
      <w:b/>
      <w:bCs/>
    </w:rPr>
  </w:style>
  <w:style w:type="paragraph" w:styleId="BalloonText">
    <w:name w:val="Balloon Text"/>
    <w:basedOn w:val="Normal"/>
    <w:link w:val="BalloonTextChar"/>
    <w:uiPriority w:val="99"/>
    <w:semiHidden/>
    <w:unhideWhenUsed/>
    <w:rsid w:val="00495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79C"/>
    <w:rPr>
      <w:rFonts w:ascii="Segoe UI" w:hAnsi="Segoe UI" w:cs="Segoe UI"/>
      <w:sz w:val="18"/>
      <w:szCs w:val="18"/>
    </w:rPr>
  </w:style>
  <w:style w:type="paragraph" w:styleId="NormalWeb">
    <w:name w:val="Normal (Web)"/>
    <w:basedOn w:val="Normal"/>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DefaultParagraphFont"/>
    <w:rsid w:val="00192E5C"/>
  </w:style>
  <w:style w:type="table" w:styleId="TableGrid">
    <w:name w:val="Table Grid"/>
    <w:basedOn w:val="TableNormal"/>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7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82293">
      <w:bodyDiv w:val="1"/>
      <w:marLeft w:val="0"/>
      <w:marRight w:val="0"/>
      <w:marTop w:val="0"/>
      <w:marBottom w:val="0"/>
      <w:divBdr>
        <w:top w:val="none" w:sz="0" w:space="0" w:color="auto"/>
        <w:left w:val="none" w:sz="0" w:space="0" w:color="auto"/>
        <w:bottom w:val="none" w:sz="0" w:space="0" w:color="auto"/>
        <w:right w:val="none" w:sz="0" w:space="0" w:color="auto"/>
      </w:divBdr>
    </w:div>
    <w:div w:id="1054278469">
      <w:bodyDiv w:val="1"/>
      <w:marLeft w:val="0"/>
      <w:marRight w:val="0"/>
      <w:marTop w:val="0"/>
      <w:marBottom w:val="0"/>
      <w:divBdr>
        <w:top w:val="none" w:sz="0" w:space="0" w:color="auto"/>
        <w:left w:val="none" w:sz="0" w:space="0" w:color="auto"/>
        <w:bottom w:val="none" w:sz="0" w:space="0" w:color="auto"/>
        <w:right w:val="none" w:sz="0" w:space="0" w:color="auto"/>
      </w:divBdr>
    </w:div>
    <w:div w:id="1128864207">
      <w:bodyDiv w:val="1"/>
      <w:marLeft w:val="0"/>
      <w:marRight w:val="0"/>
      <w:marTop w:val="0"/>
      <w:marBottom w:val="0"/>
      <w:divBdr>
        <w:top w:val="none" w:sz="0" w:space="0" w:color="auto"/>
        <w:left w:val="none" w:sz="0" w:space="0" w:color="auto"/>
        <w:bottom w:val="none" w:sz="0" w:space="0" w:color="auto"/>
        <w:right w:val="none" w:sz="0" w:space="0" w:color="auto"/>
      </w:divBdr>
    </w:div>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504855570">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rien-messe.at" TargetMode="External"/><Relationship Id="rId18" Type="http://schemas.openxmlformats.org/officeDocument/2006/relationships/hyperlink" Target="http://www.rxgloba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ohnen-interieur.at" TargetMode="External"/><Relationship Id="rId17" Type="http://schemas.openxmlformats.org/officeDocument/2006/relationships/hyperlink" Target="http://www.reedexpo.de" TargetMode="External"/><Relationship Id="rId2" Type="http://schemas.openxmlformats.org/officeDocument/2006/relationships/customXml" Target="../customXml/item2.xml"/><Relationship Id="rId16" Type="http://schemas.openxmlformats.org/officeDocument/2006/relationships/hyperlink" Target="http://www.reedexpo.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rien-messe.at" TargetMode="External"/><Relationship Id="rId5" Type="http://schemas.openxmlformats.org/officeDocument/2006/relationships/styles" Target="styles.xml"/><Relationship Id="rId15" Type="http://schemas.openxmlformats.org/officeDocument/2006/relationships/hyperlink" Target="mailto:Jasmin.ladinig@rxglobal.com"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immobilien-mess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56D65-B088-4CFF-89ED-F39F647CD1D0}">
  <ds:schemaRefs>
    <ds:schemaRef ds:uri="http://schemas.openxmlformats.org/officeDocument/2006/bibliography"/>
  </ds:schemaRefs>
</ds:datastoreItem>
</file>

<file path=customXml/itemProps2.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A3A65-B003-4AC8-971E-55C1A1863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Ladinig, Jasmin (RX)</cp:lastModifiedBy>
  <cp:revision>5</cp:revision>
  <dcterms:created xsi:type="dcterms:W3CDTF">2021-10-25T15:45:00Z</dcterms:created>
  <dcterms:modified xsi:type="dcterms:W3CDTF">2021-10-27T08:59:00Z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